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left"/>
        <w:rPr>
          <w:b w:val="1"/>
        </w:rPr>
      </w:pPr>
      <w:r w:rsidDel="00000000" w:rsidR="00000000" w:rsidRPr="00000000">
        <w:rPr>
          <w:rtl w:val="0"/>
        </w:rPr>
      </w:r>
    </w:p>
    <w:p w:rsidR="00000000" w:rsidDel="00000000" w:rsidP="00000000" w:rsidRDefault="00000000" w:rsidRPr="00000000" w14:paraId="00000002">
      <w:pPr>
        <w:spacing w:after="240" w:before="240" w:lineRule="auto"/>
        <w:jc w:val="left"/>
        <w:rPr>
          <w:b w:val="1"/>
        </w:rPr>
      </w:pPr>
      <w:r w:rsidDel="00000000" w:rsidR="00000000" w:rsidRPr="00000000">
        <w:rPr>
          <w:b w:val="1"/>
          <w:rtl w:val="0"/>
        </w:rPr>
        <w:t xml:space="preserve">FOR IMMEDIATE RELEASE</w:t>
      </w:r>
    </w:p>
    <w:p w:rsidR="00000000" w:rsidDel="00000000" w:rsidP="00000000" w:rsidRDefault="00000000" w:rsidRPr="00000000" w14:paraId="00000003">
      <w:pPr>
        <w:rPr>
          <w:highlight w:val="yellow"/>
        </w:rPr>
      </w:pPr>
      <w:r w:rsidDel="00000000" w:rsidR="00000000" w:rsidRPr="00000000">
        <w:rPr>
          <w:rtl w:val="0"/>
        </w:rPr>
      </w:r>
    </w:p>
    <w:p w:rsidR="00000000" w:rsidDel="00000000" w:rsidP="00000000" w:rsidRDefault="00000000" w:rsidRPr="00000000" w14:paraId="00000004">
      <w:pPr>
        <w:rPr>
          <w:highlight w:val="yellow"/>
        </w:rPr>
      </w:pPr>
      <w:r w:rsidDel="00000000" w:rsidR="00000000" w:rsidRPr="00000000">
        <w:rPr>
          <w:highlight w:val="yellow"/>
          <w:rtl w:val="0"/>
        </w:rPr>
        <w:t xml:space="preserve">DATE</w:t>
      </w:r>
    </w:p>
    <w:p w:rsidR="00000000" w:rsidDel="00000000" w:rsidP="00000000" w:rsidRDefault="00000000" w:rsidRPr="00000000" w14:paraId="00000005">
      <w:pPr>
        <w:rPr>
          <w:color w:val="ff0000"/>
        </w:rPr>
      </w:pPr>
      <w:r w:rsidDel="00000000" w:rsidR="00000000" w:rsidRPr="00000000">
        <w:rPr>
          <w:b w:val="1"/>
          <w:rtl w:val="0"/>
        </w:rPr>
        <w:t xml:space="preserve">Contact</w:t>
      </w:r>
      <w:r w:rsidDel="00000000" w:rsidR="00000000" w:rsidRPr="00000000">
        <w:rPr>
          <w:rtl w:val="0"/>
        </w:rPr>
        <w:t xml:space="preserve">: </w:t>
      </w:r>
      <w:hyperlink r:id="rId6">
        <w:r w:rsidDel="00000000" w:rsidR="00000000" w:rsidRPr="00000000">
          <w:rPr>
            <w:color w:val="1155cc"/>
            <w:u w:val="single"/>
            <w:rtl w:val="0"/>
          </w:rPr>
          <w:t xml:space="preserve">electequality@eracoalition.org</w:t>
        </w:r>
      </w:hyperlink>
      <w:r w:rsidDel="00000000" w:rsidR="00000000" w:rsidRPr="00000000">
        <w:rPr>
          <w:color w:val="1155cc"/>
          <w:rtl w:val="0"/>
        </w:rPr>
        <w:t xml:space="preserve"> </w:t>
      </w:r>
      <w:r w:rsidDel="00000000" w:rsidR="00000000" w:rsidRPr="00000000">
        <w:rPr>
          <w:color w:val="ff0000"/>
          <w:rtl w:val="0"/>
        </w:rPr>
        <w:t xml:space="preserve">and your email address</w:t>
      </w:r>
    </w:p>
    <w:p w:rsidR="00000000" w:rsidDel="00000000" w:rsidP="00000000" w:rsidRDefault="00000000" w:rsidRPr="00000000" w14:paraId="00000006">
      <w:pPr>
        <w:spacing w:after="240" w:before="240" w:lineRule="auto"/>
        <w:rPr/>
      </w:pPr>
      <w:r w:rsidDel="00000000" w:rsidR="00000000" w:rsidRPr="00000000">
        <w:rPr>
          <w:b w:val="1"/>
          <w:sz w:val="28"/>
          <w:szCs w:val="28"/>
          <w:highlight w:val="yellow"/>
          <w:rtl w:val="0"/>
        </w:rPr>
        <w:t xml:space="preserve">CANDIDATE NAME</w:t>
      </w:r>
      <w:r w:rsidDel="00000000" w:rsidR="00000000" w:rsidRPr="00000000">
        <w:rPr>
          <w:b w:val="1"/>
          <w:sz w:val="28"/>
          <w:szCs w:val="28"/>
          <w:rtl w:val="0"/>
        </w:rPr>
        <w:t xml:space="preserve">, </w:t>
      </w:r>
      <w:r w:rsidDel="00000000" w:rsidR="00000000" w:rsidRPr="00000000">
        <w:rPr>
          <w:b w:val="1"/>
          <w:sz w:val="28"/>
          <w:szCs w:val="28"/>
          <w:rtl w:val="0"/>
        </w:rPr>
        <w:t xml:space="preserve">ERA Certified by the ERA Coalition</w:t>
      </w: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b w:val="1"/>
          <w:rtl w:val="0"/>
        </w:rPr>
        <w:t xml:space="preserve">City, State, 2024 –– </w:t>
      </w:r>
      <w:r w:rsidDel="00000000" w:rsidR="00000000" w:rsidRPr="00000000">
        <w:rPr>
          <w:rFonts w:ascii="Calibri" w:cs="Calibri" w:eastAsia="Calibri" w:hAnsi="Calibri"/>
          <w:rtl w:val="0"/>
        </w:rPr>
        <w:t xml:space="preserve">Today, </w:t>
      </w:r>
      <w:r w:rsidDel="00000000" w:rsidR="00000000" w:rsidRPr="00000000">
        <w:rPr>
          <w:rFonts w:ascii="Calibri" w:cs="Calibri" w:eastAsia="Calibri" w:hAnsi="Calibri"/>
          <w:highlight w:val="yellow"/>
          <w:rtl w:val="0"/>
        </w:rPr>
        <w:t xml:space="preserve">CANDIDATE NAME</w:t>
      </w:r>
      <w:r w:rsidDel="00000000" w:rsidR="00000000" w:rsidRPr="00000000">
        <w:rPr>
          <w:rFonts w:ascii="Calibri" w:cs="Calibri" w:eastAsia="Calibri" w:hAnsi="Calibri"/>
          <w:rtl w:val="0"/>
        </w:rPr>
        <w:t xml:space="preserve"> has been recognized as ERA Certified by the ERA Coalition. Being ERA Certified means that </w:t>
      </w:r>
      <w:r w:rsidDel="00000000" w:rsidR="00000000" w:rsidRPr="00000000">
        <w:rPr>
          <w:rFonts w:ascii="Calibri" w:cs="Calibri" w:eastAsia="Calibri" w:hAnsi="Calibri"/>
          <w:highlight w:val="yellow"/>
          <w:rtl w:val="0"/>
        </w:rPr>
        <w:t xml:space="preserve">CANDIDATE NAME</w:t>
      </w:r>
      <w:r w:rsidDel="00000000" w:rsidR="00000000" w:rsidRPr="00000000">
        <w:rPr>
          <w:rFonts w:ascii="Calibri" w:cs="Calibri" w:eastAsia="Calibri" w:hAnsi="Calibri"/>
          <w:rtl w:val="0"/>
        </w:rPr>
        <w:t xml:space="preserve"> is committed to supporting and advocating for the Equal Rights Amendment (ERA) throughout their campaign and once elected, recognizing the ERA as fully ratified.</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highlight w:val="yellow"/>
          <w:rtl w:val="0"/>
        </w:rPr>
        <w:t xml:space="preserve">CANDIDATE NAME</w:t>
      </w:r>
      <w:r w:rsidDel="00000000" w:rsidR="00000000" w:rsidRPr="00000000">
        <w:rPr>
          <w:rFonts w:ascii="Calibri" w:cs="Calibri" w:eastAsia="Calibri" w:hAnsi="Calibri"/>
          <w:rtl w:val="0"/>
        </w:rPr>
        <w:t xml:space="preserve"> is committed to seeing the Equal Rights Amendment published in the U.S Constitution and will vow to do everything in his/her/their power to ensure that the 28th Amendment is finally enshrined in our founding document.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Publishing the ERA is the ONLY action that would prohibit discrimination on the basis of sex and gender. The Equal Rights Amendment will expand legal protections in pay equity, employment, reproductive health, violence against women and more. </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b w:val="1"/>
          <w:rtl w:val="0"/>
        </w:rPr>
        <w:t xml:space="preserve">Sample quote</w:t>
      </w:r>
      <w:r w:rsidDel="00000000" w:rsidR="00000000" w:rsidRPr="00000000">
        <w:rPr>
          <w:rFonts w:ascii="Calibri" w:cs="Calibri" w:eastAsia="Calibri" w:hAnsi="Calibri"/>
          <w:rtl w:val="0"/>
        </w:rPr>
        <w:t xml:space="preserve"> “There is no time limit on equality, I vow to do everything in my power to ensure that the Equal Rights Amendment is finally the law of the land”</w:t>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To find more information about the Elect Equality campaign at</w:t>
      </w:r>
      <w:hyperlink r:id="rId7">
        <w:r w:rsidDel="00000000" w:rsidR="00000000" w:rsidRPr="00000000">
          <w:rPr>
            <w:rFonts w:ascii="Calibri" w:cs="Calibri" w:eastAsia="Calibri" w:hAnsi="Calibri"/>
            <w:rtl w:val="0"/>
          </w:rPr>
          <w:t xml:space="preserve"> </w:t>
        </w:r>
      </w:hyperlink>
      <w:hyperlink r:id="rId8">
        <w:r w:rsidDel="00000000" w:rsidR="00000000" w:rsidRPr="00000000">
          <w:rPr>
            <w:rFonts w:ascii="Calibri" w:cs="Calibri" w:eastAsia="Calibri" w:hAnsi="Calibri"/>
            <w:color w:val="1155cc"/>
            <w:u w:val="single"/>
            <w:rtl w:val="0"/>
          </w:rPr>
          <w:t xml:space="preserve">www.ElectEquality.org</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10">
      <w:pPr>
        <w:spacing w:after="240" w:before="240" w:lineRule="auto"/>
        <w:rPr/>
      </w:pPr>
      <w:r w:rsidDel="00000000" w:rsidR="00000000" w:rsidRPr="00000000">
        <w:rPr>
          <w:rtl w:val="0"/>
        </w:rPr>
        <w:t xml:space="preserve"> </w:t>
      </w:r>
    </w:p>
    <w:p w:rsidR="00000000" w:rsidDel="00000000" w:rsidP="00000000" w:rsidRDefault="00000000" w:rsidRPr="00000000" w14:paraId="00000011">
      <w:pPr>
        <w:jc w:val="center"/>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12">
      <w:pPr>
        <w:jc w:val="center"/>
        <w:rPr>
          <w:rFonts w:ascii="Calibri" w:cs="Calibri" w:eastAsia="Calibri" w:hAnsi="Calibri"/>
        </w:rPr>
      </w:pPr>
      <w:r w:rsidDel="00000000" w:rsidR="00000000" w:rsidRPr="00000000">
        <w:rPr>
          <w:rFonts w:ascii="Calibri" w:cs="Calibri" w:eastAsia="Calibri" w:hAnsi="Calibri"/>
          <w:rtl w:val="0"/>
        </w:rPr>
        <w:t xml:space="preserve">The ERA Coalition was founded in 2014 to bring concerted, organized action to the effort to ratify the Equal Rights Amendment. The ERA Coalition has a sister organization, the ERA Coalition Forward which promotes public education and outreach on the need for constitutional equality. Composed of more than 260 organizations across the country, the Coalition provides education and advocacy on Constitutional equality. </w:t>
      </w:r>
    </w:p>
    <w:p w:rsidR="00000000" w:rsidDel="00000000" w:rsidP="00000000" w:rsidRDefault="00000000" w:rsidRPr="00000000" w14:paraId="00000013">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after="240" w:before="240" w:lineRule="auto"/>
        <w:rPr/>
      </w:pPr>
      <w:r w:rsidDel="00000000" w:rsidR="00000000" w:rsidRPr="00000000">
        <w:rPr>
          <w:rtl w:val="0"/>
        </w:rPr>
        <w:t xml:space="preserve"> </w:t>
      </w:r>
    </w:p>
    <w:p w:rsidR="00000000" w:rsidDel="00000000" w:rsidP="00000000" w:rsidRDefault="00000000" w:rsidRPr="00000000" w14:paraId="00000015">
      <w:pPr>
        <w:jc w:val="center"/>
        <w:rPr>
          <w:rFonts w:ascii="Calibri" w:cs="Calibri" w:eastAsia="Calibri" w:hAnsi="Calibri"/>
        </w:rPr>
      </w:pPr>
      <w:hyperlink r:id="rId9">
        <w:r w:rsidDel="00000000" w:rsidR="00000000" w:rsidRPr="00000000">
          <w:rPr>
            <w:rFonts w:ascii="Calibri" w:cs="Calibri" w:eastAsia="Calibri" w:hAnsi="Calibri"/>
            <w:color w:val="1155cc"/>
            <w:u w:val="single"/>
            <w:rtl w:val="0"/>
          </w:rPr>
          <w:t xml:space="preserve">http://www.eracoalition.org</w:t>
        </w:r>
      </w:hyperlink>
      <w:r w:rsidDel="00000000" w:rsidR="00000000" w:rsidRPr="00000000">
        <w:rPr>
          <w:rFonts w:ascii="Calibri" w:cs="Calibri" w:eastAsia="Calibri" w:hAnsi="Calibri"/>
          <w:rtl w:val="0"/>
        </w:rPr>
        <w:t xml:space="preserve">|</w:t>
      </w:r>
      <w:hyperlink r:id="rId10">
        <w:r w:rsidDel="00000000" w:rsidR="00000000" w:rsidRPr="00000000">
          <w:rPr>
            <w:rFonts w:ascii="Calibri" w:cs="Calibri" w:eastAsia="Calibri" w:hAnsi="Calibri"/>
            <w:rtl w:val="0"/>
          </w:rPr>
          <w:t xml:space="preserve"> </w:t>
        </w:r>
      </w:hyperlink>
      <w:hyperlink r:id="rId11">
        <w:r w:rsidDel="00000000" w:rsidR="00000000" w:rsidRPr="00000000">
          <w:rPr>
            <w:rFonts w:ascii="Calibri" w:cs="Calibri" w:eastAsia="Calibri" w:hAnsi="Calibri"/>
            <w:color w:val="1155cc"/>
            <w:u w:val="single"/>
            <w:rtl w:val="0"/>
          </w:rPr>
          <w:t xml:space="preserve">http://www.fundforwomensequality.org</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fundforwomensequality.org/" TargetMode="External"/><Relationship Id="rId10" Type="http://schemas.openxmlformats.org/officeDocument/2006/relationships/hyperlink" Target="http://www.fundforwomensequality.org/" TargetMode="External"/><Relationship Id="rId9" Type="http://schemas.openxmlformats.org/officeDocument/2006/relationships/hyperlink" Target="http://www.eracoalition.org/" TargetMode="External"/><Relationship Id="rId5" Type="http://schemas.openxmlformats.org/officeDocument/2006/relationships/styles" Target="styles.xml"/><Relationship Id="rId6" Type="http://schemas.openxmlformats.org/officeDocument/2006/relationships/hyperlink" Target="mailto:electequality@eracoalition.org" TargetMode="External"/><Relationship Id="rId7" Type="http://schemas.openxmlformats.org/officeDocument/2006/relationships/hyperlink" Target="http://www.electequality.org/" TargetMode="External"/><Relationship Id="rId8" Type="http://schemas.openxmlformats.org/officeDocument/2006/relationships/hyperlink" Target="http://www.electequali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